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237"/>
        <w:gridCol w:w="4253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1B43AA" w:rsidRPr="00425A3B" w:rsidRDefault="00A06425" w:rsidP="00257EDE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41F02">
              <w:rPr>
                <w:rFonts w:asciiTheme="minorHAnsi" w:hAnsiTheme="minorHAnsi" w:cstheme="minorHAnsi"/>
                <w:b/>
                <w:sz w:val="22"/>
                <w:szCs w:val="22"/>
              </w:rPr>
              <w:t>Nazwa dokumentu:</w:t>
            </w:r>
            <w:r w:rsidR="00425A3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57EDE" w:rsidRPr="00257ED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Podniesienie poziomu bezpieczeństwa sieci teleinformatycznej używanej w ramach Państwowej Inspekcji Sanitarnej poprzez rozbudowę rządowej sieci teletransmisyjnej GovNet </w:t>
            </w:r>
            <w:r w:rsidR="007E266F" w:rsidRPr="007E266F">
              <w:rPr>
                <w:rFonts w:asciiTheme="minorHAnsi" w:hAnsiTheme="minorHAnsi" w:cstheme="minorHAnsi"/>
                <w:sz w:val="22"/>
                <w:szCs w:val="22"/>
              </w:rPr>
              <w:t>(opis założeń projektu informatycznego)</w:t>
            </w:r>
            <w:r w:rsidR="00425A3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A06425" w:rsidRPr="00A06425" w:rsidTr="001434BE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A06425" w:rsidRPr="00A06425" w:rsidRDefault="00A06425" w:rsidP="004352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Propozycja zmian 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1434BE">
        <w:tc>
          <w:tcPr>
            <w:tcW w:w="562" w:type="dxa"/>
            <w:shd w:val="clear" w:color="auto" w:fill="auto"/>
          </w:tcPr>
          <w:p w:rsidR="00A06425" w:rsidRPr="00E16E5E" w:rsidRDefault="00A06425" w:rsidP="0075668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6E5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75668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A06425" w:rsidRPr="00E16E5E" w:rsidRDefault="006C6F98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6E5E"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2247B1" w:rsidP="00257E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Pkt </w:t>
            </w:r>
            <w:r w:rsidR="00F14DE1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237" w:type="dxa"/>
            <w:shd w:val="clear" w:color="auto" w:fill="auto"/>
          </w:tcPr>
          <w:p w:rsidR="009F512C" w:rsidRDefault="006429EE" w:rsidP="009F51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429EE">
              <w:rPr>
                <w:rFonts w:asciiTheme="minorHAnsi" w:hAnsiTheme="minorHAnsi" w:cstheme="minorHAnsi"/>
                <w:sz w:val="22"/>
                <w:szCs w:val="22"/>
              </w:rPr>
              <w:t>W związku z wy</w:t>
            </w:r>
            <w:r w:rsidR="00824064">
              <w:rPr>
                <w:rFonts w:asciiTheme="minorHAnsi" w:hAnsiTheme="minorHAnsi" w:cstheme="minorHAnsi"/>
                <w:sz w:val="22"/>
                <w:szCs w:val="22"/>
              </w:rPr>
              <w:t xml:space="preserve">jaśnieniami wskazanymi w tabeli </w:t>
            </w:r>
            <w:r w:rsidR="00824064" w:rsidRPr="006429EE">
              <w:rPr>
                <w:rFonts w:asciiTheme="minorHAnsi" w:hAnsiTheme="minorHAnsi" w:cstheme="minorHAnsi"/>
                <w:sz w:val="22"/>
                <w:szCs w:val="22"/>
              </w:rPr>
              <w:t xml:space="preserve">Uwagi </w:t>
            </w:r>
            <w:r w:rsidR="0082406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824064" w:rsidRPr="006429EE">
              <w:rPr>
                <w:rFonts w:asciiTheme="minorHAnsi" w:hAnsiTheme="minorHAnsi" w:cstheme="minorHAnsi"/>
                <w:sz w:val="22"/>
                <w:szCs w:val="22"/>
              </w:rPr>
              <w:t>i wyjaśnienia</w:t>
            </w:r>
            <w:r w:rsidRPr="006429EE">
              <w:rPr>
                <w:rFonts w:asciiTheme="minorHAnsi" w:hAnsiTheme="minorHAnsi" w:cstheme="minorHAnsi"/>
                <w:sz w:val="22"/>
                <w:szCs w:val="22"/>
              </w:rPr>
              <w:t xml:space="preserve">, tj.: </w:t>
            </w:r>
            <w:r w:rsidRPr="00824064">
              <w:rPr>
                <w:rFonts w:asciiTheme="minorHAnsi" w:hAnsiTheme="minorHAnsi" w:cstheme="minorHAnsi"/>
                <w:i/>
                <w:sz w:val="22"/>
                <w:szCs w:val="22"/>
              </w:rPr>
              <w:t>"Mając na uwadze globalny charakter przedsięwzięcia należy założyć, że koszty utrzymania projektu będą powodować konieczność przyznania dodatkowych kwot z budżetu państwa"</w:t>
            </w:r>
            <w:r w:rsidR="008240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429EE">
              <w:rPr>
                <w:rFonts w:asciiTheme="minorHAnsi" w:hAnsiTheme="minorHAnsi" w:cstheme="minorHAnsi"/>
                <w:sz w:val="22"/>
                <w:szCs w:val="22"/>
              </w:rPr>
              <w:t xml:space="preserve">oraz </w:t>
            </w:r>
            <w:r w:rsidRPr="00824064">
              <w:rPr>
                <w:rFonts w:asciiTheme="minorHAnsi" w:hAnsiTheme="minorHAnsi" w:cstheme="minorHAnsi"/>
                <w:i/>
                <w:sz w:val="22"/>
                <w:szCs w:val="22"/>
              </w:rPr>
              <w:t>"W okresie utrzymania projektu, tj. od roku 2024 ewentualne wydatki związane z wynagrodzeniami zostaną sfinansowane w ramach niezwiększonego funduszu wynagrodzeń"</w:t>
            </w:r>
            <w:r w:rsidRPr="006429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2406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429EE">
              <w:rPr>
                <w:rFonts w:asciiTheme="minorHAnsi" w:hAnsiTheme="minorHAnsi" w:cstheme="minorHAnsi"/>
                <w:sz w:val="22"/>
                <w:szCs w:val="22"/>
              </w:rPr>
              <w:t>należy wskazać w opisie zało</w:t>
            </w:r>
            <w:r w:rsidR="009F512C">
              <w:rPr>
                <w:rFonts w:asciiTheme="minorHAnsi" w:hAnsiTheme="minorHAnsi" w:cstheme="minorHAnsi"/>
                <w:sz w:val="22"/>
                <w:szCs w:val="22"/>
              </w:rPr>
              <w:t xml:space="preserve">żeń danego projektu, </w:t>
            </w:r>
            <w:r w:rsidRPr="006429EE">
              <w:rPr>
                <w:rFonts w:asciiTheme="minorHAnsi" w:hAnsiTheme="minorHAnsi" w:cstheme="minorHAnsi"/>
                <w:sz w:val="22"/>
                <w:szCs w:val="22"/>
              </w:rPr>
              <w:t>ż</w:t>
            </w:r>
            <w:r w:rsidR="009F512C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6429EE">
              <w:rPr>
                <w:rFonts w:asciiTheme="minorHAnsi" w:hAnsiTheme="minorHAnsi" w:cstheme="minorHAnsi"/>
                <w:sz w:val="22"/>
                <w:szCs w:val="22"/>
              </w:rPr>
              <w:t xml:space="preserve"> wydatki związane z ochroną zdrowia (część - 46) powinny zostać sfinansowane w ramach środków finansowych przeznaczanych </w:t>
            </w:r>
            <w:r w:rsidR="0082406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429EE">
              <w:rPr>
                <w:rFonts w:asciiTheme="minorHAnsi" w:hAnsiTheme="minorHAnsi" w:cstheme="minorHAnsi"/>
                <w:sz w:val="22"/>
                <w:szCs w:val="22"/>
              </w:rPr>
              <w:t>na finansowanie ochrony zdrowia zgodnie z art. 131c ust. 1 ustawy</w:t>
            </w:r>
            <w:r w:rsidR="0082406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429EE">
              <w:rPr>
                <w:rFonts w:asciiTheme="minorHAnsi" w:hAnsiTheme="minorHAnsi" w:cstheme="minorHAnsi"/>
                <w:sz w:val="22"/>
                <w:szCs w:val="22"/>
              </w:rPr>
              <w:t xml:space="preserve">o świadczeniach opieki zdrowotnej finansowanych ze środków publicznych (nie spowodują powiększenia przewidywanej </w:t>
            </w:r>
            <w:r w:rsidR="00F14DE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429EE">
              <w:rPr>
                <w:rFonts w:asciiTheme="minorHAnsi" w:hAnsiTheme="minorHAnsi" w:cstheme="minorHAnsi"/>
                <w:sz w:val="22"/>
                <w:szCs w:val="22"/>
              </w:rPr>
              <w:t>w ustawie wartości wyda</w:t>
            </w:r>
            <w:r w:rsidR="00824064">
              <w:rPr>
                <w:rFonts w:asciiTheme="minorHAnsi" w:hAnsiTheme="minorHAnsi" w:cstheme="minorHAnsi"/>
                <w:sz w:val="22"/>
                <w:szCs w:val="22"/>
              </w:rPr>
              <w:t xml:space="preserve">tków na zdrowie określonej dla </w:t>
            </w:r>
            <w:r w:rsidRPr="006429EE">
              <w:rPr>
                <w:rFonts w:asciiTheme="minorHAnsi" w:hAnsiTheme="minorHAnsi" w:cstheme="minorHAnsi"/>
                <w:sz w:val="22"/>
                <w:szCs w:val="22"/>
              </w:rPr>
              <w:t>poszczególnych lat jako procent produktu krajowego brutto) oraz w ramach niezwiększonego z tego tytułu funduszu wynagrodzeń.</w:t>
            </w:r>
            <w:r w:rsidR="009F512C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:rsidR="001B43AA" w:rsidRPr="00A06425" w:rsidRDefault="006429EE" w:rsidP="009F51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429EE">
              <w:rPr>
                <w:rFonts w:asciiTheme="minorHAnsi" w:hAnsiTheme="minorHAnsi" w:cstheme="minorHAnsi"/>
                <w:sz w:val="22"/>
                <w:szCs w:val="22"/>
              </w:rPr>
              <w:t xml:space="preserve">Ponadto Opis założeń projektu informatycznego należy uzupełnić </w:t>
            </w:r>
            <w:r w:rsidR="0082406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429EE">
              <w:rPr>
                <w:rFonts w:asciiTheme="minorHAnsi" w:hAnsiTheme="minorHAnsi" w:cstheme="minorHAnsi"/>
                <w:sz w:val="22"/>
                <w:szCs w:val="22"/>
              </w:rPr>
              <w:t xml:space="preserve">o wskazane w tabeli Uwagi i wyjaśnienia części budżetowe </w:t>
            </w:r>
            <w:r w:rsidR="009F512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429EE">
              <w:rPr>
                <w:rFonts w:asciiTheme="minorHAnsi" w:hAnsiTheme="minorHAnsi" w:cstheme="minorHAnsi"/>
                <w:sz w:val="22"/>
                <w:szCs w:val="22"/>
              </w:rPr>
              <w:t xml:space="preserve">(MSWiA – cz. 42 GIS – cz. 46) wraz z podziałem przewidzianych </w:t>
            </w:r>
            <w:r w:rsidR="0082406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429EE">
              <w:rPr>
                <w:rFonts w:asciiTheme="minorHAnsi" w:hAnsiTheme="minorHAnsi" w:cstheme="minorHAnsi"/>
                <w:sz w:val="22"/>
                <w:szCs w:val="22"/>
              </w:rPr>
              <w:t>do sfinansowania kosztów utrzymania pomiędzy te części</w:t>
            </w:r>
            <w:r w:rsidR="0082406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429EE">
              <w:rPr>
                <w:rFonts w:asciiTheme="minorHAnsi" w:hAnsiTheme="minorHAnsi" w:cstheme="minorHAnsi"/>
                <w:sz w:val="22"/>
                <w:szCs w:val="22"/>
              </w:rPr>
              <w:t xml:space="preserve">w poszczególnych latach, z wyodrębnieniem środków </w:t>
            </w:r>
            <w:r w:rsidR="0082406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429EE">
              <w:rPr>
                <w:rFonts w:asciiTheme="minorHAnsi" w:hAnsiTheme="minorHAnsi" w:cstheme="minorHAnsi"/>
                <w:sz w:val="22"/>
                <w:szCs w:val="22"/>
              </w:rPr>
              <w:t>na wynagrodzenia.</w:t>
            </w:r>
          </w:p>
        </w:tc>
        <w:tc>
          <w:tcPr>
            <w:tcW w:w="4253" w:type="dxa"/>
            <w:shd w:val="clear" w:color="auto" w:fill="auto"/>
          </w:tcPr>
          <w:p w:rsidR="00A06425" w:rsidRPr="00A06425" w:rsidRDefault="00A06425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7EDE" w:rsidRPr="00A06425" w:rsidTr="001434BE">
        <w:tc>
          <w:tcPr>
            <w:tcW w:w="562" w:type="dxa"/>
            <w:shd w:val="clear" w:color="auto" w:fill="auto"/>
          </w:tcPr>
          <w:p w:rsidR="00257EDE" w:rsidRPr="00E16E5E" w:rsidRDefault="00257EDE" w:rsidP="0075668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257EDE" w:rsidRPr="00E16E5E" w:rsidRDefault="00257EDE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257EDE" w:rsidRDefault="00F14DE1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</w:t>
            </w:r>
          </w:p>
        </w:tc>
        <w:tc>
          <w:tcPr>
            <w:tcW w:w="6237" w:type="dxa"/>
            <w:shd w:val="clear" w:color="auto" w:fill="auto"/>
          </w:tcPr>
          <w:p w:rsidR="00257EDE" w:rsidRPr="00A06425" w:rsidRDefault="006429EE" w:rsidP="006429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429EE">
              <w:rPr>
                <w:rFonts w:asciiTheme="minorHAnsi" w:hAnsiTheme="minorHAnsi" w:cstheme="minorHAnsi"/>
                <w:sz w:val="22"/>
                <w:szCs w:val="22"/>
              </w:rPr>
              <w:t xml:space="preserve">W przedmiotowym projekcie, należy wskazać jednoznacznie, że skutki finansowe związane z wejściem w życie projektowanych przepisów w zakresie dotyczącym ministra właściwego do spraw wewnętrznych, zostaną sfinansowane w ramach limitu wydatków zaplanowanego dla części 42 – Sprawy wewnętrzne, w tym w ramach limitu wynagrodzeń, bez konieczności jego dodatkowego zwiększania, a wejście w życie projektowanej regulacji nie będzie </w:t>
            </w:r>
            <w:r w:rsidRPr="006429E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podstawą do ubiegania się o dodatko</w:t>
            </w:r>
            <w:r w:rsidR="00824064">
              <w:rPr>
                <w:rFonts w:asciiTheme="minorHAnsi" w:hAnsiTheme="minorHAnsi" w:cstheme="minorHAnsi"/>
                <w:sz w:val="22"/>
                <w:szCs w:val="22"/>
              </w:rPr>
              <w:t xml:space="preserve">we środki z budżetu państwa na </w:t>
            </w:r>
            <w:r w:rsidRPr="006429EE">
              <w:rPr>
                <w:rFonts w:asciiTheme="minorHAnsi" w:hAnsiTheme="minorHAnsi" w:cstheme="minorHAnsi"/>
                <w:sz w:val="22"/>
                <w:szCs w:val="22"/>
              </w:rPr>
              <w:t xml:space="preserve">ten cel.  </w:t>
            </w:r>
          </w:p>
        </w:tc>
        <w:tc>
          <w:tcPr>
            <w:tcW w:w="4253" w:type="dxa"/>
            <w:shd w:val="clear" w:color="auto" w:fill="auto"/>
          </w:tcPr>
          <w:p w:rsidR="00257EDE" w:rsidRPr="00A06425" w:rsidRDefault="00257EDE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257EDE" w:rsidRPr="00A06425" w:rsidRDefault="00257EDE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2334"/>
    <w:rsid w:val="00034258"/>
    <w:rsid w:val="000404D6"/>
    <w:rsid w:val="0008402F"/>
    <w:rsid w:val="000B0113"/>
    <w:rsid w:val="00140BE8"/>
    <w:rsid w:val="001434BE"/>
    <w:rsid w:val="0019648E"/>
    <w:rsid w:val="001B43AA"/>
    <w:rsid w:val="00214FBE"/>
    <w:rsid w:val="002247B1"/>
    <w:rsid w:val="00257EDE"/>
    <w:rsid w:val="002715B2"/>
    <w:rsid w:val="003124D1"/>
    <w:rsid w:val="003A6C81"/>
    <w:rsid w:val="003B35E1"/>
    <w:rsid w:val="003B4105"/>
    <w:rsid w:val="004230F2"/>
    <w:rsid w:val="00425A3B"/>
    <w:rsid w:val="004352FD"/>
    <w:rsid w:val="00467D64"/>
    <w:rsid w:val="004C26E3"/>
    <w:rsid w:val="004D086F"/>
    <w:rsid w:val="005E175C"/>
    <w:rsid w:val="005F6527"/>
    <w:rsid w:val="006320E9"/>
    <w:rsid w:val="006429EE"/>
    <w:rsid w:val="00653A67"/>
    <w:rsid w:val="00666246"/>
    <w:rsid w:val="006705EC"/>
    <w:rsid w:val="006C6F98"/>
    <w:rsid w:val="006E16E9"/>
    <w:rsid w:val="00756688"/>
    <w:rsid w:val="007914A9"/>
    <w:rsid w:val="007A3233"/>
    <w:rsid w:val="007C3EEB"/>
    <w:rsid w:val="007C7A4F"/>
    <w:rsid w:val="007E266F"/>
    <w:rsid w:val="00807385"/>
    <w:rsid w:val="00824064"/>
    <w:rsid w:val="008F63D4"/>
    <w:rsid w:val="00944932"/>
    <w:rsid w:val="009A03B1"/>
    <w:rsid w:val="009E5FDB"/>
    <w:rsid w:val="009F512C"/>
    <w:rsid w:val="00A06425"/>
    <w:rsid w:val="00A54598"/>
    <w:rsid w:val="00A7029E"/>
    <w:rsid w:val="00AC7796"/>
    <w:rsid w:val="00AE7186"/>
    <w:rsid w:val="00B41F02"/>
    <w:rsid w:val="00B871B6"/>
    <w:rsid w:val="00C53B5F"/>
    <w:rsid w:val="00C64B1B"/>
    <w:rsid w:val="00CD5EB0"/>
    <w:rsid w:val="00E14C33"/>
    <w:rsid w:val="00E16E5E"/>
    <w:rsid w:val="00E740A1"/>
    <w:rsid w:val="00F14DE1"/>
    <w:rsid w:val="00F4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165A7-47E6-4398-86A8-19A89B1E7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1863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Wróbel Krzysztof</cp:lastModifiedBy>
  <cp:revision>2</cp:revision>
  <dcterms:created xsi:type="dcterms:W3CDTF">2021-12-08T14:22:00Z</dcterms:created>
  <dcterms:modified xsi:type="dcterms:W3CDTF">2021-12-08T14:22:00Z</dcterms:modified>
</cp:coreProperties>
</file>